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5280" w14:textId="77777777" w:rsidR="00BD7C2D" w:rsidRDefault="00097B49">
      <w:pPr>
        <w:jc w:val="center"/>
        <w:rPr>
          <w:rFonts w:ascii="Cambria" w:eastAsia="Cambria" w:hAnsi="Cambria" w:cs="Cambria"/>
          <w:i/>
          <w:sz w:val="22"/>
          <w:szCs w:val="22"/>
        </w:rPr>
      </w:pPr>
      <w:r>
        <w:rPr>
          <w:noProof/>
        </w:rPr>
        <w:drawing>
          <wp:anchor distT="0" distB="0" distL="114300" distR="114300" simplePos="0" relativeHeight="251658240" behindDoc="0" locked="0" layoutInCell="1" hidden="0" allowOverlap="1" wp14:anchorId="67A31D0E" wp14:editId="779E8A9C">
            <wp:simplePos x="0" y="0"/>
            <wp:positionH relativeFrom="column">
              <wp:posOffset>-140822</wp:posOffset>
            </wp:positionH>
            <wp:positionV relativeFrom="paragraph">
              <wp:posOffset>87972</wp:posOffset>
            </wp:positionV>
            <wp:extent cx="1125268" cy="1125268"/>
            <wp:effectExtent l="0" t="0" r="0" b="0"/>
            <wp:wrapNone/>
            <wp:docPr id="2110346278" name="image1.jpg" descr="Championship Matchup History | Westview High School vs. KIPP Memphis  Collegiate School"/>
            <wp:cNvGraphicFramePr/>
            <a:graphic xmlns:a="http://schemas.openxmlformats.org/drawingml/2006/main">
              <a:graphicData uri="http://schemas.openxmlformats.org/drawingml/2006/picture">
                <pic:pic xmlns:pic="http://schemas.openxmlformats.org/drawingml/2006/picture">
                  <pic:nvPicPr>
                    <pic:cNvPr id="0" name="image1.jpg" descr="Championship Matchup History | Westview High School vs. KIPP Memphis  Collegiate School"/>
                    <pic:cNvPicPr preferRelativeResize="0"/>
                  </pic:nvPicPr>
                  <pic:blipFill>
                    <a:blip r:embed="rId6"/>
                    <a:srcRect/>
                    <a:stretch>
                      <a:fillRect/>
                    </a:stretch>
                  </pic:blipFill>
                  <pic:spPr>
                    <a:xfrm>
                      <a:off x="0" y="0"/>
                      <a:ext cx="1125268" cy="1125268"/>
                    </a:xfrm>
                    <a:prstGeom prst="rect">
                      <a:avLst/>
                    </a:prstGeom>
                    <a:ln/>
                  </pic:spPr>
                </pic:pic>
              </a:graphicData>
            </a:graphic>
          </wp:anchor>
        </w:drawing>
      </w:r>
    </w:p>
    <w:p w14:paraId="2BDDDF87" w14:textId="77777777" w:rsidR="00BD7C2D" w:rsidRDefault="00BD7C2D">
      <w:pPr>
        <w:rPr>
          <w:rFonts w:ascii="Abadi" w:eastAsia="Abadi" w:hAnsi="Abadi" w:cs="Abadi"/>
          <w:b/>
          <w:sz w:val="28"/>
          <w:szCs w:val="28"/>
        </w:rPr>
      </w:pPr>
    </w:p>
    <w:p w14:paraId="79D50E83" w14:textId="77777777" w:rsidR="00BD7C2D" w:rsidRDefault="00BD7C2D">
      <w:pPr>
        <w:ind w:firstLine="1800"/>
        <w:jc w:val="both"/>
        <w:rPr>
          <w:rFonts w:ascii="Abadi" w:eastAsia="Abadi" w:hAnsi="Abadi" w:cs="Abadi"/>
          <w:b/>
          <w:sz w:val="32"/>
          <w:szCs w:val="32"/>
        </w:rPr>
      </w:pPr>
    </w:p>
    <w:p w14:paraId="7D9ABAF0" w14:textId="77777777" w:rsidR="00BD7C2D" w:rsidRDefault="00097B49">
      <w:pPr>
        <w:ind w:firstLine="1800"/>
        <w:jc w:val="both"/>
        <w:rPr>
          <w:rFonts w:ascii="Abadi" w:eastAsia="Abadi" w:hAnsi="Abadi" w:cs="Abadi"/>
          <w:b/>
          <w:sz w:val="32"/>
          <w:szCs w:val="32"/>
        </w:rPr>
      </w:pPr>
      <w:r>
        <w:rPr>
          <w:rFonts w:ascii="Abadi" w:eastAsia="Abadi" w:hAnsi="Abadi" w:cs="Abadi"/>
          <w:b/>
          <w:sz w:val="32"/>
          <w:szCs w:val="32"/>
        </w:rPr>
        <w:t>KIPP MEMPHIS COLLEGIATE HIGH SCHOOL</w:t>
      </w:r>
    </w:p>
    <w:p w14:paraId="34027310" w14:textId="77777777" w:rsidR="00BD7C2D" w:rsidRDefault="00097B49">
      <w:pPr>
        <w:ind w:firstLine="1800"/>
        <w:jc w:val="both"/>
        <w:rPr>
          <w:rFonts w:ascii="Abadi" w:eastAsia="Abadi" w:hAnsi="Abadi" w:cs="Abadi"/>
          <w:b/>
          <w:sz w:val="32"/>
          <w:szCs w:val="32"/>
        </w:rPr>
      </w:pPr>
      <w:r>
        <w:rPr>
          <w:rFonts w:ascii="Abadi" w:eastAsia="Abadi" w:hAnsi="Abadi" w:cs="Abadi"/>
          <w:b/>
          <w:sz w:val="32"/>
          <w:szCs w:val="32"/>
        </w:rPr>
        <w:t>2023 - 2024 UNIFORM EXPECTATIONS</w:t>
      </w:r>
    </w:p>
    <w:p w14:paraId="5D04F99D" w14:textId="77777777" w:rsidR="00BD7C2D" w:rsidRDefault="00BD7C2D">
      <w:pPr>
        <w:jc w:val="center"/>
        <w:rPr>
          <w:rFonts w:ascii="Cambria" w:eastAsia="Cambria" w:hAnsi="Cambria" w:cs="Cambria"/>
          <w:i/>
          <w:sz w:val="22"/>
          <w:szCs w:val="22"/>
        </w:rPr>
      </w:pPr>
    </w:p>
    <w:tbl>
      <w:tblPr>
        <w:tblStyle w:val="a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7"/>
        <w:gridCol w:w="5098"/>
      </w:tblGrid>
      <w:tr w:rsidR="00BD7C2D" w14:paraId="5A6D1805" w14:textId="77777777">
        <w:trPr>
          <w:trHeight w:val="359"/>
        </w:trPr>
        <w:tc>
          <w:tcPr>
            <w:tcW w:w="10455" w:type="dxa"/>
            <w:gridSpan w:val="2"/>
            <w:tcBorders>
              <w:top w:val="nil"/>
              <w:left w:val="nil"/>
              <w:bottom w:val="nil"/>
              <w:right w:val="nil"/>
            </w:tcBorders>
            <w:shd w:val="clear" w:color="auto" w:fill="002060"/>
          </w:tcPr>
          <w:p w14:paraId="22E8DCD8" w14:textId="77777777" w:rsidR="00BD7C2D" w:rsidRDefault="00097B49">
            <w:pPr>
              <w:pBdr>
                <w:top w:val="nil"/>
                <w:left w:val="nil"/>
                <w:bottom w:val="nil"/>
                <w:right w:val="nil"/>
                <w:between w:val="nil"/>
              </w:pBdr>
              <w:ind w:left="4080" w:right="4066"/>
              <w:jc w:val="center"/>
              <w:rPr>
                <w:rFonts w:ascii="Avenir" w:eastAsia="Avenir" w:hAnsi="Avenir" w:cs="Avenir"/>
                <w:b/>
                <w:i/>
                <w:color w:val="000000"/>
              </w:rPr>
            </w:pPr>
            <w:r>
              <w:rPr>
                <w:rFonts w:ascii="Avenir" w:eastAsia="Avenir" w:hAnsi="Avenir" w:cs="Avenir"/>
                <w:b/>
                <w:i/>
                <w:color w:val="FFFFFF"/>
              </w:rPr>
              <w:t>SHOES</w:t>
            </w:r>
          </w:p>
        </w:tc>
      </w:tr>
      <w:tr w:rsidR="00BD7C2D" w14:paraId="62E647E3" w14:textId="77777777">
        <w:trPr>
          <w:trHeight w:val="250"/>
        </w:trPr>
        <w:tc>
          <w:tcPr>
            <w:tcW w:w="5357" w:type="dxa"/>
            <w:shd w:val="clear" w:color="auto" w:fill="B8CCE4"/>
          </w:tcPr>
          <w:p w14:paraId="263F5195" w14:textId="77777777" w:rsidR="00BD7C2D" w:rsidRDefault="00097B49">
            <w:pPr>
              <w:pBdr>
                <w:top w:val="nil"/>
                <w:left w:val="nil"/>
                <w:bottom w:val="nil"/>
                <w:right w:val="nil"/>
                <w:between w:val="nil"/>
              </w:pBdr>
              <w:ind w:right="1959"/>
              <w:jc w:val="right"/>
              <w:rPr>
                <w:rFonts w:ascii="Balthazar" w:eastAsia="Balthazar" w:hAnsi="Balthazar" w:cs="Balthazar"/>
                <w:b/>
                <w:color w:val="000000"/>
              </w:rPr>
            </w:pPr>
            <w:r>
              <w:rPr>
                <w:rFonts w:ascii="Balthazar" w:eastAsia="Balthazar" w:hAnsi="Balthazar" w:cs="Balthazar"/>
                <w:b/>
                <w:color w:val="000000"/>
              </w:rPr>
              <w:t>YES – ALLOWED</w:t>
            </w:r>
          </w:p>
        </w:tc>
        <w:tc>
          <w:tcPr>
            <w:tcW w:w="5098" w:type="dxa"/>
            <w:shd w:val="clear" w:color="auto" w:fill="B8CCE4"/>
          </w:tcPr>
          <w:p w14:paraId="66298BD5" w14:textId="77777777" w:rsidR="00BD7C2D" w:rsidRDefault="00097B49">
            <w:pPr>
              <w:pBdr>
                <w:top w:val="nil"/>
                <w:left w:val="nil"/>
                <w:bottom w:val="nil"/>
                <w:right w:val="nil"/>
                <w:between w:val="nil"/>
              </w:pBdr>
              <w:ind w:right="1758"/>
              <w:jc w:val="right"/>
              <w:rPr>
                <w:rFonts w:ascii="Balthazar" w:eastAsia="Balthazar" w:hAnsi="Balthazar" w:cs="Balthazar"/>
                <w:b/>
                <w:color w:val="000000"/>
              </w:rPr>
            </w:pPr>
            <w:r>
              <w:rPr>
                <w:rFonts w:ascii="Balthazar" w:eastAsia="Balthazar" w:hAnsi="Balthazar" w:cs="Balthazar"/>
                <w:b/>
                <w:color w:val="000000"/>
              </w:rPr>
              <w:t>NO – NOT ALLOWED</w:t>
            </w:r>
          </w:p>
        </w:tc>
      </w:tr>
      <w:tr w:rsidR="00BD7C2D" w14:paraId="0BCDF949" w14:textId="77777777">
        <w:trPr>
          <w:trHeight w:val="762"/>
        </w:trPr>
        <w:tc>
          <w:tcPr>
            <w:tcW w:w="5357" w:type="dxa"/>
          </w:tcPr>
          <w:p w14:paraId="3760C3AE" w14:textId="77777777" w:rsidR="00BD7C2D" w:rsidRDefault="00097B49">
            <w:pPr>
              <w:numPr>
                <w:ilvl w:val="0"/>
                <w:numId w:val="5"/>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sz w:val="22"/>
                <w:szCs w:val="22"/>
              </w:rPr>
              <w:t>C</w:t>
            </w:r>
            <w:r>
              <w:rPr>
                <w:rFonts w:ascii="Avenir" w:eastAsia="Avenir" w:hAnsi="Avenir" w:cs="Avenir"/>
                <w:i/>
                <w:color w:val="000000"/>
                <w:sz w:val="22"/>
                <w:szCs w:val="22"/>
              </w:rPr>
              <w:t>losed heel and toe.</w:t>
            </w:r>
          </w:p>
          <w:p w14:paraId="163FB97D" w14:textId="77777777" w:rsidR="00BD7C2D" w:rsidRDefault="00097B49">
            <w:pPr>
              <w:numPr>
                <w:ilvl w:val="0"/>
                <w:numId w:val="5"/>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sz w:val="22"/>
                <w:szCs w:val="22"/>
              </w:rPr>
              <w:t>Uniform color socks (Black, White, Brown, and Blue)</w:t>
            </w:r>
          </w:p>
        </w:tc>
        <w:tc>
          <w:tcPr>
            <w:tcW w:w="5098" w:type="dxa"/>
          </w:tcPr>
          <w:p w14:paraId="25BBAAA2" w14:textId="77777777" w:rsidR="00BD7C2D" w:rsidRDefault="00097B49">
            <w:pPr>
              <w:numPr>
                <w:ilvl w:val="0"/>
                <w:numId w:val="5"/>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sz w:val="22"/>
                <w:szCs w:val="22"/>
              </w:rPr>
              <w:t>No Crocs, slides, bubble shoes, house shoes</w:t>
            </w:r>
          </w:p>
          <w:p w14:paraId="2B8DC180" w14:textId="77777777" w:rsidR="00BD7C2D" w:rsidRDefault="00097B49">
            <w:pPr>
              <w:numPr>
                <w:ilvl w:val="0"/>
                <w:numId w:val="5"/>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high heels or platforms</w:t>
            </w:r>
          </w:p>
          <w:p w14:paraId="78450B43" w14:textId="77777777" w:rsidR="00BD7C2D" w:rsidRDefault="00BD7C2D">
            <w:pPr>
              <w:pBdr>
                <w:top w:val="nil"/>
                <w:left w:val="nil"/>
                <w:bottom w:val="nil"/>
                <w:right w:val="nil"/>
                <w:between w:val="nil"/>
              </w:pBdr>
              <w:ind w:left="470"/>
              <w:rPr>
                <w:rFonts w:ascii="Avenir" w:eastAsia="Avenir" w:hAnsi="Avenir" w:cs="Avenir"/>
                <w:i/>
                <w:color w:val="000000"/>
                <w:sz w:val="22"/>
                <w:szCs w:val="22"/>
              </w:rPr>
            </w:pPr>
          </w:p>
        </w:tc>
      </w:tr>
      <w:tr w:rsidR="00BD7C2D" w14:paraId="13B0A77B" w14:textId="77777777">
        <w:trPr>
          <w:trHeight w:val="264"/>
        </w:trPr>
        <w:tc>
          <w:tcPr>
            <w:tcW w:w="10455" w:type="dxa"/>
            <w:gridSpan w:val="2"/>
            <w:tcBorders>
              <w:top w:val="nil"/>
              <w:left w:val="nil"/>
              <w:bottom w:val="nil"/>
              <w:right w:val="nil"/>
            </w:tcBorders>
            <w:shd w:val="clear" w:color="auto" w:fill="002060"/>
          </w:tcPr>
          <w:p w14:paraId="77E12761" w14:textId="77777777" w:rsidR="00BD7C2D" w:rsidRDefault="00097B49">
            <w:pPr>
              <w:pBdr>
                <w:top w:val="nil"/>
                <w:left w:val="nil"/>
                <w:bottom w:val="nil"/>
                <w:right w:val="nil"/>
                <w:between w:val="nil"/>
              </w:pBdr>
              <w:ind w:left="4080" w:right="4065"/>
              <w:jc w:val="center"/>
              <w:rPr>
                <w:rFonts w:ascii="Avenir" w:eastAsia="Avenir" w:hAnsi="Avenir" w:cs="Avenir"/>
                <w:b/>
                <w:i/>
                <w:color w:val="000000"/>
              </w:rPr>
            </w:pPr>
            <w:r>
              <w:rPr>
                <w:rFonts w:ascii="Avenir" w:eastAsia="Avenir" w:hAnsi="Avenir" w:cs="Avenir"/>
                <w:b/>
                <w:i/>
                <w:color w:val="FFFFFF"/>
              </w:rPr>
              <w:t>BOTTOMS</w:t>
            </w:r>
          </w:p>
        </w:tc>
      </w:tr>
      <w:tr w:rsidR="00BD7C2D" w14:paraId="6CB6AAA8" w14:textId="77777777">
        <w:trPr>
          <w:trHeight w:val="250"/>
        </w:trPr>
        <w:tc>
          <w:tcPr>
            <w:tcW w:w="5357" w:type="dxa"/>
            <w:shd w:val="clear" w:color="auto" w:fill="B8CCE4"/>
          </w:tcPr>
          <w:p w14:paraId="7B15DB3E" w14:textId="77777777" w:rsidR="00BD7C2D" w:rsidRDefault="00097B49">
            <w:pPr>
              <w:pBdr>
                <w:top w:val="nil"/>
                <w:left w:val="nil"/>
                <w:bottom w:val="nil"/>
                <w:right w:val="nil"/>
                <w:between w:val="nil"/>
              </w:pBdr>
              <w:ind w:right="1959"/>
              <w:jc w:val="right"/>
              <w:rPr>
                <w:rFonts w:ascii="Balthazar" w:eastAsia="Balthazar" w:hAnsi="Balthazar" w:cs="Balthazar"/>
                <w:b/>
                <w:color w:val="000000"/>
                <w:sz w:val="22"/>
                <w:szCs w:val="22"/>
              </w:rPr>
            </w:pPr>
            <w:r>
              <w:rPr>
                <w:rFonts w:ascii="Balthazar" w:eastAsia="Balthazar" w:hAnsi="Balthazar" w:cs="Balthazar"/>
                <w:b/>
                <w:color w:val="000000"/>
                <w:sz w:val="22"/>
                <w:szCs w:val="22"/>
              </w:rPr>
              <w:t>YES – ALLOWED</w:t>
            </w:r>
          </w:p>
        </w:tc>
        <w:tc>
          <w:tcPr>
            <w:tcW w:w="5098" w:type="dxa"/>
            <w:shd w:val="clear" w:color="auto" w:fill="B8CCE4"/>
          </w:tcPr>
          <w:p w14:paraId="1088D742" w14:textId="77777777" w:rsidR="00BD7C2D" w:rsidRDefault="00097B49">
            <w:pPr>
              <w:pBdr>
                <w:top w:val="nil"/>
                <w:left w:val="nil"/>
                <w:bottom w:val="nil"/>
                <w:right w:val="nil"/>
                <w:between w:val="nil"/>
              </w:pBdr>
              <w:ind w:right="1757"/>
              <w:jc w:val="right"/>
              <w:rPr>
                <w:rFonts w:ascii="Balthazar" w:eastAsia="Balthazar" w:hAnsi="Balthazar" w:cs="Balthazar"/>
                <w:b/>
                <w:color w:val="000000"/>
                <w:sz w:val="22"/>
                <w:szCs w:val="22"/>
              </w:rPr>
            </w:pPr>
            <w:r>
              <w:rPr>
                <w:rFonts w:ascii="Balthazar" w:eastAsia="Balthazar" w:hAnsi="Balthazar" w:cs="Balthazar"/>
                <w:b/>
                <w:color w:val="000000"/>
                <w:sz w:val="22"/>
                <w:szCs w:val="22"/>
              </w:rPr>
              <w:t>NO – NOT ALLOWED</w:t>
            </w:r>
          </w:p>
        </w:tc>
      </w:tr>
      <w:tr w:rsidR="00BD7C2D" w14:paraId="1A4304DD" w14:textId="77777777">
        <w:trPr>
          <w:trHeight w:val="1395"/>
        </w:trPr>
        <w:tc>
          <w:tcPr>
            <w:tcW w:w="5357" w:type="dxa"/>
          </w:tcPr>
          <w:p w14:paraId="36BDEB43" w14:textId="77777777" w:rsidR="00BD7C2D" w:rsidRDefault="00097B49">
            <w:pPr>
              <w:numPr>
                <w:ilvl w:val="0"/>
                <w:numId w:val="4"/>
              </w:numPr>
              <w:pBdr>
                <w:top w:val="nil"/>
                <w:left w:val="nil"/>
                <w:bottom w:val="nil"/>
                <w:right w:val="nil"/>
                <w:between w:val="nil"/>
              </w:pBdr>
              <w:tabs>
                <w:tab w:val="left" w:pos="471"/>
              </w:tabs>
              <w:ind w:hanging="361"/>
              <w:rPr>
                <w:rFonts w:ascii="Avenir" w:eastAsia="Avenir" w:hAnsi="Avenir" w:cs="Avenir"/>
                <w:i/>
                <w:color w:val="000000"/>
                <w:sz w:val="22"/>
                <w:szCs w:val="22"/>
              </w:rPr>
            </w:pPr>
            <w:bookmarkStart w:id="0" w:name="_heading=h.gjdgxs" w:colFirst="0" w:colLast="0"/>
            <w:bookmarkEnd w:id="0"/>
            <w:r>
              <w:rPr>
                <w:rFonts w:ascii="Avenir" w:eastAsia="Avenir" w:hAnsi="Avenir" w:cs="Avenir"/>
                <w:b/>
                <w:i/>
                <w:color w:val="000000"/>
                <w:sz w:val="22"/>
                <w:szCs w:val="22"/>
              </w:rPr>
              <w:t xml:space="preserve">KHAKI </w:t>
            </w:r>
            <w:r>
              <w:rPr>
                <w:rFonts w:ascii="Avenir" w:eastAsia="Avenir" w:hAnsi="Avenir" w:cs="Avenir"/>
                <w:i/>
                <w:color w:val="000000"/>
                <w:sz w:val="22"/>
                <w:szCs w:val="22"/>
              </w:rPr>
              <w:t xml:space="preserve">school pants </w:t>
            </w:r>
            <w:r>
              <w:rPr>
                <w:rFonts w:ascii="Avenir" w:eastAsia="Avenir" w:hAnsi="Avenir" w:cs="Avenir"/>
                <w:b/>
                <w:i/>
                <w:color w:val="000000"/>
                <w:sz w:val="22"/>
                <w:szCs w:val="22"/>
              </w:rPr>
              <w:t>ONLY</w:t>
            </w:r>
            <w:r>
              <w:rPr>
                <w:rFonts w:ascii="Avenir" w:eastAsia="Avenir" w:hAnsi="Avenir" w:cs="Avenir"/>
                <w:i/>
                <w:color w:val="000000"/>
                <w:sz w:val="22"/>
                <w:szCs w:val="22"/>
              </w:rPr>
              <w:t xml:space="preserve"> – khaki or tan colored only</w:t>
            </w:r>
          </w:p>
          <w:p w14:paraId="2EF74979" w14:textId="77777777" w:rsidR="00BD7C2D" w:rsidRDefault="00097B49">
            <w:pPr>
              <w:numPr>
                <w:ilvl w:val="0"/>
                <w:numId w:val="4"/>
              </w:numPr>
              <w:pBdr>
                <w:top w:val="nil"/>
                <w:left w:val="nil"/>
                <w:bottom w:val="nil"/>
                <w:right w:val="nil"/>
                <w:between w:val="nil"/>
              </w:pBdr>
              <w:tabs>
                <w:tab w:val="left" w:pos="471"/>
              </w:tabs>
              <w:ind w:hanging="361"/>
              <w:rPr>
                <w:rFonts w:ascii="Avenir" w:eastAsia="Avenir" w:hAnsi="Avenir" w:cs="Avenir"/>
                <w:i/>
                <w:color w:val="000000"/>
                <w:sz w:val="22"/>
                <w:szCs w:val="22"/>
              </w:rPr>
            </w:pPr>
            <w:bookmarkStart w:id="1" w:name="_heading=h.ywst7lm353rv" w:colFirst="0" w:colLast="0"/>
            <w:bookmarkEnd w:id="1"/>
            <w:r>
              <w:rPr>
                <w:rFonts w:ascii="Avenir" w:eastAsia="Avenir" w:hAnsi="Avenir" w:cs="Avenir"/>
                <w:i/>
                <w:color w:val="000000"/>
                <w:sz w:val="22"/>
                <w:szCs w:val="22"/>
              </w:rPr>
              <w:t>Black or Brown belt only</w:t>
            </w:r>
          </w:p>
          <w:p w14:paraId="5FCA8285" w14:textId="77777777" w:rsidR="00BD7C2D" w:rsidRDefault="00097B49">
            <w:pPr>
              <w:numPr>
                <w:ilvl w:val="0"/>
                <w:numId w:val="4"/>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Pants must sit at the waist</w:t>
            </w:r>
          </w:p>
        </w:tc>
        <w:tc>
          <w:tcPr>
            <w:tcW w:w="5098" w:type="dxa"/>
          </w:tcPr>
          <w:p w14:paraId="76FE00CE" w14:textId="77777777" w:rsidR="00BD7C2D" w:rsidRDefault="00097B49">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sz w:val="22"/>
                <w:szCs w:val="22"/>
              </w:rPr>
              <w:t xml:space="preserve"> </w:t>
            </w:r>
            <w:r>
              <w:rPr>
                <w:rFonts w:ascii="Apple Color Emoji" w:eastAsia="Apple Color Emoji" w:hAnsi="Apple Color Emoji" w:cs="Apple Color Emoji"/>
                <w:i/>
                <w:sz w:val="22"/>
                <w:szCs w:val="22"/>
              </w:rPr>
              <w:t>✔</w:t>
            </w:r>
            <w:r>
              <w:rPr>
                <w:rFonts w:ascii="Avenir" w:eastAsia="Avenir" w:hAnsi="Avenir" w:cs="Avenir"/>
                <w:i/>
                <w:sz w:val="22"/>
                <w:szCs w:val="22"/>
              </w:rPr>
              <w:t xml:space="preserve">  </w:t>
            </w:r>
            <w:r>
              <w:rPr>
                <w:rFonts w:ascii="Avenir" w:eastAsia="Avenir" w:hAnsi="Avenir" w:cs="Avenir"/>
                <w:i/>
                <w:color w:val="000000"/>
                <w:sz w:val="22"/>
                <w:szCs w:val="22"/>
              </w:rPr>
              <w:t>No j</w:t>
            </w:r>
            <w:r>
              <w:rPr>
                <w:rFonts w:ascii="Avenir" w:eastAsia="Avenir" w:hAnsi="Avenir" w:cs="Avenir"/>
                <w:i/>
                <w:sz w:val="22"/>
                <w:szCs w:val="22"/>
              </w:rPr>
              <w:t>ogging or sweat pants</w:t>
            </w:r>
          </w:p>
          <w:p w14:paraId="0971CC89" w14:textId="77777777" w:rsidR="00BD7C2D" w:rsidRDefault="00097B49">
            <w:pPr>
              <w:numPr>
                <w:ilvl w:val="0"/>
                <w:numId w:val="4"/>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leggings/jeggings</w:t>
            </w:r>
          </w:p>
          <w:p w14:paraId="6DC0543F" w14:textId="77777777" w:rsidR="00BD7C2D" w:rsidRDefault="00097B49">
            <w:pPr>
              <w:numPr>
                <w:ilvl w:val="0"/>
                <w:numId w:val="4"/>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colored, oversized, or designer belts/ buckles</w:t>
            </w:r>
          </w:p>
          <w:p w14:paraId="066CE2BC" w14:textId="77777777" w:rsidR="00BD7C2D" w:rsidRDefault="00097B49">
            <w:pPr>
              <w:numPr>
                <w:ilvl w:val="0"/>
                <w:numId w:val="4"/>
              </w:numPr>
              <w:pBdr>
                <w:top w:val="nil"/>
                <w:left w:val="nil"/>
                <w:bottom w:val="nil"/>
                <w:right w:val="nil"/>
                <w:between w:val="nil"/>
              </w:pBdr>
              <w:rPr>
                <w:rFonts w:ascii="Avenir" w:eastAsia="Avenir" w:hAnsi="Avenir" w:cs="Avenir"/>
                <w:i/>
                <w:sz w:val="22"/>
                <w:szCs w:val="22"/>
              </w:rPr>
            </w:pPr>
            <w:r>
              <w:rPr>
                <w:rFonts w:ascii="Avenir" w:eastAsia="Avenir" w:hAnsi="Avenir" w:cs="Avenir"/>
                <w:i/>
                <w:sz w:val="22"/>
                <w:szCs w:val="22"/>
              </w:rPr>
              <w:t>No Jeans or denim material</w:t>
            </w:r>
          </w:p>
        </w:tc>
      </w:tr>
      <w:tr w:rsidR="00BD7C2D" w14:paraId="60410F27" w14:textId="77777777">
        <w:trPr>
          <w:trHeight w:val="263"/>
        </w:trPr>
        <w:tc>
          <w:tcPr>
            <w:tcW w:w="10455" w:type="dxa"/>
            <w:gridSpan w:val="2"/>
            <w:tcBorders>
              <w:top w:val="nil"/>
              <w:left w:val="nil"/>
              <w:bottom w:val="nil"/>
              <w:right w:val="nil"/>
            </w:tcBorders>
            <w:shd w:val="clear" w:color="auto" w:fill="002060"/>
          </w:tcPr>
          <w:p w14:paraId="181E5F77" w14:textId="77777777" w:rsidR="00BD7C2D" w:rsidRDefault="00097B49">
            <w:pPr>
              <w:pBdr>
                <w:top w:val="nil"/>
                <w:left w:val="nil"/>
                <w:bottom w:val="nil"/>
                <w:right w:val="nil"/>
                <w:between w:val="nil"/>
              </w:pBdr>
              <w:ind w:left="4080" w:right="4066"/>
              <w:jc w:val="center"/>
              <w:rPr>
                <w:rFonts w:ascii="Avenir" w:eastAsia="Avenir" w:hAnsi="Avenir" w:cs="Avenir"/>
                <w:b/>
                <w:i/>
                <w:color w:val="000000"/>
              </w:rPr>
            </w:pPr>
            <w:r>
              <w:rPr>
                <w:rFonts w:ascii="Avenir" w:eastAsia="Avenir" w:hAnsi="Avenir" w:cs="Avenir"/>
                <w:b/>
                <w:i/>
                <w:color w:val="FFFFFF"/>
              </w:rPr>
              <w:t>TOPS</w:t>
            </w:r>
          </w:p>
        </w:tc>
      </w:tr>
      <w:tr w:rsidR="00BD7C2D" w14:paraId="427D4776" w14:textId="77777777">
        <w:trPr>
          <w:trHeight w:val="250"/>
        </w:trPr>
        <w:tc>
          <w:tcPr>
            <w:tcW w:w="5357" w:type="dxa"/>
            <w:shd w:val="clear" w:color="auto" w:fill="B8CCE4"/>
          </w:tcPr>
          <w:p w14:paraId="3AEF2A7A" w14:textId="77777777" w:rsidR="00BD7C2D" w:rsidRDefault="00097B49">
            <w:pPr>
              <w:pBdr>
                <w:top w:val="nil"/>
                <w:left w:val="nil"/>
                <w:bottom w:val="nil"/>
                <w:right w:val="nil"/>
                <w:between w:val="nil"/>
              </w:pBdr>
              <w:ind w:right="1959"/>
              <w:jc w:val="right"/>
              <w:rPr>
                <w:rFonts w:ascii="Balthazar" w:eastAsia="Balthazar" w:hAnsi="Balthazar" w:cs="Balthazar"/>
                <w:b/>
                <w:color w:val="000000"/>
                <w:sz w:val="22"/>
                <w:szCs w:val="22"/>
              </w:rPr>
            </w:pPr>
            <w:r>
              <w:rPr>
                <w:rFonts w:ascii="Balthazar" w:eastAsia="Balthazar" w:hAnsi="Balthazar" w:cs="Balthazar"/>
                <w:b/>
                <w:color w:val="000000"/>
                <w:sz w:val="22"/>
                <w:szCs w:val="22"/>
              </w:rPr>
              <w:t>YES – ALLOWED</w:t>
            </w:r>
          </w:p>
        </w:tc>
        <w:tc>
          <w:tcPr>
            <w:tcW w:w="5098" w:type="dxa"/>
            <w:shd w:val="clear" w:color="auto" w:fill="B8CCE4"/>
          </w:tcPr>
          <w:p w14:paraId="043D65F6" w14:textId="77777777" w:rsidR="00BD7C2D" w:rsidRDefault="00097B49">
            <w:pPr>
              <w:pBdr>
                <w:top w:val="nil"/>
                <w:left w:val="nil"/>
                <w:bottom w:val="nil"/>
                <w:right w:val="nil"/>
                <w:between w:val="nil"/>
              </w:pBdr>
              <w:ind w:right="1757"/>
              <w:jc w:val="right"/>
              <w:rPr>
                <w:rFonts w:ascii="Balthazar" w:eastAsia="Balthazar" w:hAnsi="Balthazar" w:cs="Balthazar"/>
                <w:b/>
                <w:color w:val="000000"/>
                <w:sz w:val="22"/>
                <w:szCs w:val="22"/>
              </w:rPr>
            </w:pPr>
            <w:r>
              <w:rPr>
                <w:rFonts w:ascii="Balthazar" w:eastAsia="Balthazar" w:hAnsi="Balthazar" w:cs="Balthazar"/>
                <w:b/>
                <w:color w:val="000000"/>
                <w:sz w:val="22"/>
                <w:szCs w:val="22"/>
              </w:rPr>
              <w:t>NO – NOT ALLOWED</w:t>
            </w:r>
          </w:p>
        </w:tc>
      </w:tr>
      <w:tr w:rsidR="00BD7C2D" w14:paraId="367223F5" w14:textId="77777777">
        <w:trPr>
          <w:trHeight w:val="898"/>
        </w:trPr>
        <w:tc>
          <w:tcPr>
            <w:tcW w:w="5357" w:type="dxa"/>
          </w:tcPr>
          <w:p w14:paraId="5B2B6371" w14:textId="77777777" w:rsidR="00BD7C2D" w:rsidRDefault="00097B49">
            <w:pPr>
              <w:numPr>
                <w:ilvl w:val="0"/>
                <w:numId w:val="3"/>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 xml:space="preserve">KIPP polo shirt </w:t>
            </w:r>
            <w:r>
              <w:rPr>
                <w:rFonts w:ascii="Avenir" w:eastAsia="Avenir" w:hAnsi="Avenir" w:cs="Avenir"/>
                <w:i/>
                <w:sz w:val="22"/>
                <w:szCs w:val="22"/>
              </w:rPr>
              <w:t>or BLACK polo shirts ONLY</w:t>
            </w:r>
          </w:p>
          <w:p w14:paraId="2A92BD45" w14:textId="77777777" w:rsidR="00BD7C2D" w:rsidRDefault="00097B49">
            <w:pPr>
              <w:numPr>
                <w:ilvl w:val="0"/>
                <w:numId w:val="3"/>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Shirts must be tucked in as appropriate for body</w:t>
            </w:r>
          </w:p>
          <w:p w14:paraId="5A73C406" w14:textId="77777777" w:rsidR="00BD7C2D" w:rsidRDefault="00097B49">
            <w:pPr>
              <w:numPr>
                <w:ilvl w:val="0"/>
                <w:numId w:val="3"/>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All visible undershirts must be a solid uniform color ONLY</w:t>
            </w:r>
          </w:p>
        </w:tc>
        <w:tc>
          <w:tcPr>
            <w:tcW w:w="5098" w:type="dxa"/>
          </w:tcPr>
          <w:p w14:paraId="263410B8" w14:textId="77777777" w:rsidR="00BD7C2D" w:rsidRDefault="00097B49">
            <w:pPr>
              <w:numPr>
                <w:ilvl w:val="0"/>
                <w:numId w:val="3"/>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 xml:space="preserve">No non KIPP- polo shirts </w:t>
            </w:r>
            <w:r>
              <w:rPr>
                <w:rFonts w:ascii="Avenir" w:eastAsia="Avenir" w:hAnsi="Avenir" w:cs="Avenir"/>
                <w:i/>
                <w:sz w:val="22"/>
                <w:szCs w:val="22"/>
              </w:rPr>
              <w:t>(Black Only)</w:t>
            </w:r>
          </w:p>
        </w:tc>
      </w:tr>
      <w:tr w:rsidR="00BD7C2D" w14:paraId="771FE55B" w14:textId="77777777">
        <w:trPr>
          <w:trHeight w:val="229"/>
        </w:trPr>
        <w:tc>
          <w:tcPr>
            <w:tcW w:w="10455" w:type="dxa"/>
            <w:gridSpan w:val="2"/>
            <w:tcBorders>
              <w:top w:val="nil"/>
              <w:left w:val="nil"/>
              <w:bottom w:val="nil"/>
              <w:right w:val="nil"/>
            </w:tcBorders>
            <w:shd w:val="clear" w:color="auto" w:fill="002060"/>
          </w:tcPr>
          <w:p w14:paraId="53DA41EC" w14:textId="77777777" w:rsidR="00BD7C2D" w:rsidRDefault="00097B49">
            <w:pPr>
              <w:pBdr>
                <w:top w:val="nil"/>
                <w:left w:val="nil"/>
                <w:bottom w:val="nil"/>
                <w:right w:val="nil"/>
                <w:between w:val="nil"/>
              </w:pBdr>
              <w:ind w:right="100"/>
              <w:jc w:val="center"/>
              <w:rPr>
                <w:rFonts w:ascii="Avenir" w:eastAsia="Avenir" w:hAnsi="Avenir" w:cs="Avenir"/>
                <w:b/>
                <w:i/>
                <w:color w:val="000000"/>
              </w:rPr>
            </w:pPr>
            <w:r>
              <w:rPr>
                <w:rFonts w:ascii="Avenir" w:eastAsia="Avenir" w:hAnsi="Avenir" w:cs="Avenir"/>
                <w:b/>
                <w:i/>
                <w:color w:val="FFFFFF"/>
              </w:rPr>
              <w:t>PULLOVER/JACKET/SWEATER</w:t>
            </w:r>
          </w:p>
        </w:tc>
      </w:tr>
      <w:tr w:rsidR="00BD7C2D" w14:paraId="03D427A3" w14:textId="77777777">
        <w:trPr>
          <w:trHeight w:val="245"/>
        </w:trPr>
        <w:tc>
          <w:tcPr>
            <w:tcW w:w="5357" w:type="dxa"/>
            <w:shd w:val="clear" w:color="auto" w:fill="B8CCE4"/>
          </w:tcPr>
          <w:p w14:paraId="1DAEC01C" w14:textId="77777777" w:rsidR="00BD7C2D" w:rsidRDefault="00097B49">
            <w:pPr>
              <w:pBdr>
                <w:top w:val="nil"/>
                <w:left w:val="nil"/>
                <w:bottom w:val="nil"/>
                <w:right w:val="nil"/>
                <w:between w:val="nil"/>
              </w:pBdr>
              <w:ind w:right="1959"/>
              <w:jc w:val="right"/>
              <w:rPr>
                <w:rFonts w:ascii="Balthazar" w:eastAsia="Balthazar" w:hAnsi="Balthazar" w:cs="Balthazar"/>
                <w:b/>
                <w:color w:val="000000"/>
                <w:sz w:val="22"/>
                <w:szCs w:val="22"/>
              </w:rPr>
            </w:pPr>
            <w:r>
              <w:rPr>
                <w:rFonts w:ascii="Balthazar" w:eastAsia="Balthazar" w:hAnsi="Balthazar" w:cs="Balthazar"/>
                <w:b/>
                <w:color w:val="000000"/>
                <w:sz w:val="22"/>
                <w:szCs w:val="22"/>
              </w:rPr>
              <w:t>YES – ALLOWED</w:t>
            </w:r>
          </w:p>
        </w:tc>
        <w:tc>
          <w:tcPr>
            <w:tcW w:w="5098" w:type="dxa"/>
            <w:shd w:val="clear" w:color="auto" w:fill="B8CCE4"/>
          </w:tcPr>
          <w:p w14:paraId="540CA2F3" w14:textId="77777777" w:rsidR="00BD7C2D" w:rsidRDefault="00097B49">
            <w:pPr>
              <w:pBdr>
                <w:top w:val="nil"/>
                <w:left w:val="nil"/>
                <w:bottom w:val="nil"/>
                <w:right w:val="nil"/>
                <w:between w:val="nil"/>
              </w:pBdr>
              <w:ind w:right="1758"/>
              <w:jc w:val="right"/>
              <w:rPr>
                <w:rFonts w:ascii="Balthazar" w:eastAsia="Balthazar" w:hAnsi="Balthazar" w:cs="Balthazar"/>
                <w:b/>
                <w:color w:val="000000"/>
                <w:sz w:val="22"/>
                <w:szCs w:val="22"/>
              </w:rPr>
            </w:pPr>
            <w:r>
              <w:rPr>
                <w:rFonts w:ascii="Balthazar" w:eastAsia="Balthazar" w:hAnsi="Balthazar" w:cs="Balthazar"/>
                <w:b/>
                <w:color w:val="000000"/>
                <w:sz w:val="22"/>
                <w:szCs w:val="22"/>
              </w:rPr>
              <w:t>NO – NOT ALLOWED</w:t>
            </w:r>
          </w:p>
        </w:tc>
      </w:tr>
      <w:tr w:rsidR="00BD7C2D" w14:paraId="06F7A607" w14:textId="77777777">
        <w:trPr>
          <w:trHeight w:val="803"/>
        </w:trPr>
        <w:tc>
          <w:tcPr>
            <w:tcW w:w="5357" w:type="dxa"/>
          </w:tcPr>
          <w:p w14:paraId="7D014624" w14:textId="77777777" w:rsidR="00BD7C2D" w:rsidRDefault="00097B49">
            <w:pPr>
              <w:numPr>
                <w:ilvl w:val="0"/>
                <w:numId w:val="2"/>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sz w:val="22"/>
                <w:szCs w:val="22"/>
              </w:rPr>
              <w:t>ALL jackets, sweaters or pullovers worn during the school day MUST have the KIPP approved logo</w:t>
            </w:r>
          </w:p>
          <w:p w14:paraId="34ECE08B" w14:textId="77777777" w:rsidR="00BD7C2D" w:rsidRDefault="00097B49">
            <w:pPr>
              <w:numPr>
                <w:ilvl w:val="0"/>
                <w:numId w:val="2"/>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KIPP Sweatshirt</w:t>
            </w:r>
          </w:p>
          <w:p w14:paraId="7E6F0BEF" w14:textId="77777777" w:rsidR="00BD7C2D" w:rsidRDefault="00097B49">
            <w:pPr>
              <w:numPr>
                <w:ilvl w:val="0"/>
                <w:numId w:val="2"/>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KIPP Quarter Zip Pullover</w:t>
            </w:r>
          </w:p>
          <w:p w14:paraId="0529CF0E" w14:textId="77777777" w:rsidR="00BD7C2D" w:rsidRDefault="00097B49">
            <w:pPr>
              <w:numPr>
                <w:ilvl w:val="0"/>
                <w:numId w:val="2"/>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 xml:space="preserve">KIPP Cardigan </w:t>
            </w:r>
          </w:p>
        </w:tc>
        <w:tc>
          <w:tcPr>
            <w:tcW w:w="5098" w:type="dxa"/>
          </w:tcPr>
          <w:p w14:paraId="2FF9100C" w14:textId="77777777" w:rsidR="00BD7C2D" w:rsidRDefault="00097B49">
            <w:pPr>
              <w:numPr>
                <w:ilvl w:val="0"/>
                <w:numId w:val="2"/>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non KIPP sweatshirts, pullovers, or cardigans</w:t>
            </w:r>
          </w:p>
          <w:p w14:paraId="00E96C89" w14:textId="77777777" w:rsidR="00BD7C2D" w:rsidRDefault="00097B49">
            <w:pPr>
              <w:numPr>
                <w:ilvl w:val="0"/>
                <w:numId w:val="2"/>
              </w:numPr>
              <w:pBdr>
                <w:top w:val="nil"/>
                <w:left w:val="nil"/>
                <w:bottom w:val="nil"/>
                <w:right w:val="nil"/>
                <w:between w:val="nil"/>
              </w:pBdr>
              <w:rPr>
                <w:rFonts w:ascii="Avenir" w:eastAsia="Avenir" w:hAnsi="Avenir" w:cs="Avenir"/>
                <w:b/>
                <w:i/>
                <w:color w:val="000000"/>
                <w:sz w:val="22"/>
                <w:szCs w:val="22"/>
              </w:rPr>
            </w:pPr>
            <w:r>
              <w:rPr>
                <w:rFonts w:ascii="Avenir" w:eastAsia="Avenir" w:hAnsi="Avenir" w:cs="Avenir"/>
                <w:b/>
                <w:i/>
                <w:color w:val="000000"/>
                <w:sz w:val="22"/>
                <w:szCs w:val="22"/>
              </w:rPr>
              <w:t>No HOODIES</w:t>
            </w:r>
          </w:p>
          <w:p w14:paraId="15F584E3" w14:textId="77777777" w:rsidR="00BD7C2D" w:rsidRDefault="00097B49">
            <w:pPr>
              <w:numPr>
                <w:ilvl w:val="0"/>
                <w:numId w:val="2"/>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non-KIPP jackets worn during the school day</w:t>
            </w:r>
          </w:p>
        </w:tc>
      </w:tr>
      <w:tr w:rsidR="00BD7C2D" w14:paraId="200908E3" w14:textId="77777777">
        <w:trPr>
          <w:trHeight w:val="269"/>
        </w:trPr>
        <w:tc>
          <w:tcPr>
            <w:tcW w:w="10455" w:type="dxa"/>
            <w:gridSpan w:val="2"/>
            <w:tcBorders>
              <w:top w:val="nil"/>
              <w:left w:val="nil"/>
              <w:bottom w:val="nil"/>
              <w:right w:val="nil"/>
            </w:tcBorders>
            <w:shd w:val="clear" w:color="auto" w:fill="002060"/>
          </w:tcPr>
          <w:p w14:paraId="65A903F0" w14:textId="77777777" w:rsidR="00BD7C2D" w:rsidRDefault="00097B49">
            <w:pPr>
              <w:pBdr>
                <w:top w:val="nil"/>
                <w:left w:val="nil"/>
                <w:bottom w:val="nil"/>
                <w:right w:val="nil"/>
                <w:between w:val="nil"/>
              </w:pBdr>
              <w:ind w:right="33" w:firstLine="132"/>
              <w:jc w:val="center"/>
              <w:rPr>
                <w:rFonts w:ascii="Avenir" w:eastAsia="Avenir" w:hAnsi="Avenir" w:cs="Avenir"/>
                <w:b/>
                <w:i/>
                <w:color w:val="000000"/>
              </w:rPr>
            </w:pPr>
            <w:r>
              <w:rPr>
                <w:rFonts w:ascii="Avenir" w:eastAsia="Avenir" w:hAnsi="Avenir" w:cs="Avenir"/>
                <w:b/>
                <w:i/>
                <w:color w:val="FFFFFF"/>
              </w:rPr>
              <w:t>HAIRSTYLES AND HEADWEAR</w:t>
            </w:r>
          </w:p>
        </w:tc>
      </w:tr>
      <w:tr w:rsidR="00BD7C2D" w14:paraId="2C7867B5" w14:textId="77777777">
        <w:trPr>
          <w:trHeight w:val="250"/>
        </w:trPr>
        <w:tc>
          <w:tcPr>
            <w:tcW w:w="5357" w:type="dxa"/>
            <w:shd w:val="clear" w:color="auto" w:fill="B8CCE4"/>
          </w:tcPr>
          <w:p w14:paraId="15A69D79" w14:textId="77777777" w:rsidR="00BD7C2D" w:rsidRDefault="00097B49">
            <w:pPr>
              <w:pBdr>
                <w:top w:val="nil"/>
                <w:left w:val="nil"/>
                <w:bottom w:val="nil"/>
                <w:right w:val="nil"/>
                <w:between w:val="nil"/>
              </w:pBdr>
              <w:ind w:right="1959"/>
              <w:jc w:val="right"/>
              <w:rPr>
                <w:rFonts w:ascii="Balthazar" w:eastAsia="Balthazar" w:hAnsi="Balthazar" w:cs="Balthazar"/>
                <w:b/>
                <w:color w:val="000000"/>
                <w:sz w:val="22"/>
                <w:szCs w:val="22"/>
              </w:rPr>
            </w:pPr>
            <w:r>
              <w:rPr>
                <w:rFonts w:ascii="Balthazar" w:eastAsia="Balthazar" w:hAnsi="Balthazar" w:cs="Balthazar"/>
                <w:b/>
                <w:color w:val="000000"/>
                <w:sz w:val="22"/>
                <w:szCs w:val="22"/>
              </w:rPr>
              <w:t>YES – ALLOWED</w:t>
            </w:r>
          </w:p>
        </w:tc>
        <w:tc>
          <w:tcPr>
            <w:tcW w:w="5098" w:type="dxa"/>
            <w:shd w:val="clear" w:color="auto" w:fill="B8CCE4"/>
          </w:tcPr>
          <w:p w14:paraId="33F3D67E" w14:textId="77777777" w:rsidR="00BD7C2D" w:rsidRDefault="00097B49">
            <w:pPr>
              <w:pBdr>
                <w:top w:val="nil"/>
                <w:left w:val="nil"/>
                <w:bottom w:val="nil"/>
                <w:right w:val="nil"/>
                <w:between w:val="nil"/>
              </w:pBdr>
              <w:ind w:right="1758"/>
              <w:jc w:val="right"/>
              <w:rPr>
                <w:rFonts w:ascii="Balthazar" w:eastAsia="Balthazar" w:hAnsi="Balthazar" w:cs="Balthazar"/>
                <w:b/>
                <w:color w:val="000000"/>
                <w:sz w:val="22"/>
                <w:szCs w:val="22"/>
              </w:rPr>
            </w:pPr>
            <w:r>
              <w:rPr>
                <w:rFonts w:ascii="Balthazar" w:eastAsia="Balthazar" w:hAnsi="Balthazar" w:cs="Balthazar"/>
                <w:b/>
                <w:color w:val="000000"/>
                <w:sz w:val="22"/>
                <w:szCs w:val="22"/>
              </w:rPr>
              <w:t>NO – NOT ALLOWED</w:t>
            </w:r>
          </w:p>
        </w:tc>
      </w:tr>
      <w:tr w:rsidR="00BD7C2D" w14:paraId="489813BD" w14:textId="77777777">
        <w:trPr>
          <w:trHeight w:val="846"/>
        </w:trPr>
        <w:tc>
          <w:tcPr>
            <w:tcW w:w="5357" w:type="dxa"/>
          </w:tcPr>
          <w:p w14:paraId="222F4C9E" w14:textId="77777777" w:rsidR="00BD7C2D" w:rsidRDefault="00097B49">
            <w:pPr>
              <w:numPr>
                <w:ilvl w:val="0"/>
                <w:numId w:val="1"/>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Most hairstyles are permitted but they should not cause excessive disruption to the school day</w:t>
            </w:r>
          </w:p>
          <w:p w14:paraId="0B9B1647" w14:textId="77777777" w:rsidR="00BD7C2D" w:rsidRDefault="00097B49">
            <w:pPr>
              <w:numPr>
                <w:ilvl w:val="0"/>
                <w:numId w:val="1"/>
              </w:numPr>
              <w:pBdr>
                <w:top w:val="nil"/>
                <w:left w:val="nil"/>
                <w:bottom w:val="nil"/>
                <w:right w:val="nil"/>
                <w:between w:val="nil"/>
              </w:pBdr>
              <w:tabs>
                <w:tab w:val="left" w:pos="471"/>
              </w:tabs>
              <w:ind w:hanging="361"/>
              <w:rPr>
                <w:rFonts w:ascii="Avenir" w:eastAsia="Avenir" w:hAnsi="Avenir" w:cs="Avenir"/>
                <w:i/>
                <w:color w:val="000000"/>
                <w:sz w:val="22"/>
                <w:szCs w:val="22"/>
              </w:rPr>
            </w:pPr>
            <w:r>
              <w:rPr>
                <w:rFonts w:ascii="Avenir" w:eastAsia="Avenir" w:hAnsi="Avenir" w:cs="Avenir"/>
                <w:i/>
                <w:color w:val="000000"/>
                <w:sz w:val="22"/>
                <w:szCs w:val="22"/>
              </w:rPr>
              <w:t>Headwear worn for religious reasons</w:t>
            </w:r>
          </w:p>
        </w:tc>
        <w:tc>
          <w:tcPr>
            <w:tcW w:w="5098" w:type="dxa"/>
          </w:tcPr>
          <w:p w14:paraId="57B26334" w14:textId="77777777" w:rsidR="00BD7C2D" w:rsidRDefault="00097B49">
            <w:pPr>
              <w:numPr>
                <w:ilvl w:val="0"/>
                <w:numId w:val="1"/>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bandanas of any color or pattern</w:t>
            </w:r>
          </w:p>
          <w:p w14:paraId="7194B1AE" w14:textId="77777777" w:rsidR="00BD7C2D" w:rsidRDefault="00097B49">
            <w:pPr>
              <w:numPr>
                <w:ilvl w:val="0"/>
                <w:numId w:val="1"/>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hats worn inside the school building.</w:t>
            </w:r>
          </w:p>
          <w:p w14:paraId="707160B6" w14:textId="77777777" w:rsidR="00BD7C2D" w:rsidRDefault="00097B49">
            <w:pPr>
              <w:numPr>
                <w:ilvl w:val="0"/>
                <w:numId w:val="1"/>
              </w:num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No scarves, bonnets, durags worn inside the school building</w:t>
            </w:r>
          </w:p>
        </w:tc>
      </w:tr>
      <w:tr w:rsidR="00BD7C2D" w14:paraId="068F783F" w14:textId="77777777">
        <w:trPr>
          <w:trHeight w:val="375"/>
        </w:trPr>
        <w:tc>
          <w:tcPr>
            <w:tcW w:w="10455" w:type="dxa"/>
            <w:gridSpan w:val="2"/>
            <w:shd w:val="clear" w:color="auto" w:fill="002060"/>
          </w:tcPr>
          <w:p w14:paraId="0D3A099D" w14:textId="77777777" w:rsidR="00BD7C2D" w:rsidRDefault="00097B49">
            <w:pPr>
              <w:pBdr>
                <w:top w:val="nil"/>
                <w:left w:val="nil"/>
                <w:bottom w:val="nil"/>
                <w:right w:val="nil"/>
                <w:between w:val="nil"/>
              </w:pBdr>
              <w:ind w:left="381" w:right="367"/>
              <w:jc w:val="center"/>
              <w:rPr>
                <w:rFonts w:ascii="Avenir" w:eastAsia="Avenir" w:hAnsi="Avenir" w:cs="Avenir"/>
                <w:i/>
                <w:color w:val="FFFFFF"/>
              </w:rPr>
            </w:pPr>
            <w:r>
              <w:rPr>
                <w:rFonts w:ascii="Avenir" w:eastAsia="Avenir" w:hAnsi="Avenir" w:cs="Avenir"/>
                <w:i/>
                <w:color w:val="FFFFFF"/>
              </w:rPr>
              <w:t>BACKPACKS</w:t>
            </w:r>
          </w:p>
        </w:tc>
      </w:tr>
      <w:tr w:rsidR="00BD7C2D" w14:paraId="0FA7AD7E" w14:textId="77777777">
        <w:trPr>
          <w:trHeight w:val="427"/>
        </w:trPr>
        <w:tc>
          <w:tcPr>
            <w:tcW w:w="10455" w:type="dxa"/>
            <w:gridSpan w:val="2"/>
          </w:tcPr>
          <w:p w14:paraId="4904C2CE" w14:textId="77777777" w:rsidR="00BD7C2D" w:rsidRDefault="00097B49">
            <w:pPr>
              <w:pBdr>
                <w:top w:val="nil"/>
                <w:left w:val="nil"/>
                <w:bottom w:val="nil"/>
                <w:right w:val="nil"/>
                <w:between w:val="nil"/>
              </w:pBdr>
              <w:ind w:left="381" w:right="367"/>
              <w:jc w:val="center"/>
              <w:rPr>
                <w:rFonts w:ascii="Avenir" w:eastAsia="Avenir" w:hAnsi="Avenir" w:cs="Avenir"/>
                <w:i/>
                <w:color w:val="000000"/>
                <w:sz w:val="22"/>
                <w:szCs w:val="22"/>
              </w:rPr>
            </w:pPr>
            <w:r>
              <w:rPr>
                <w:rFonts w:ascii="Avenir" w:eastAsia="Avenir" w:hAnsi="Avenir" w:cs="Avenir"/>
                <w:i/>
                <w:color w:val="000000"/>
                <w:sz w:val="22"/>
                <w:szCs w:val="22"/>
              </w:rPr>
              <w:t xml:space="preserve">Students may </w:t>
            </w:r>
            <w:r>
              <w:rPr>
                <w:rFonts w:ascii="Avenir" w:eastAsia="Avenir" w:hAnsi="Avenir" w:cs="Avenir"/>
                <w:i/>
                <w:sz w:val="22"/>
                <w:szCs w:val="22"/>
              </w:rPr>
              <w:t>carry clear</w:t>
            </w:r>
            <w:r>
              <w:rPr>
                <w:rFonts w:ascii="Avenir" w:eastAsia="Avenir" w:hAnsi="Avenir" w:cs="Avenir"/>
                <w:i/>
                <w:color w:val="000000"/>
                <w:sz w:val="22"/>
                <w:szCs w:val="22"/>
              </w:rPr>
              <w:t xml:space="preserve"> </w:t>
            </w:r>
            <w:r>
              <w:rPr>
                <w:rFonts w:ascii="Avenir" w:eastAsia="Avenir" w:hAnsi="Avenir" w:cs="Avenir"/>
                <w:i/>
                <w:sz w:val="22"/>
                <w:szCs w:val="22"/>
              </w:rPr>
              <w:t>(see through)</w:t>
            </w:r>
            <w:r>
              <w:rPr>
                <w:rFonts w:ascii="Avenir" w:eastAsia="Avenir" w:hAnsi="Avenir" w:cs="Avenir"/>
                <w:i/>
                <w:color w:val="000000"/>
                <w:sz w:val="22"/>
                <w:szCs w:val="22"/>
              </w:rPr>
              <w:t xml:space="preserve"> backpacks to school and place them in their locker at the beginning of the day.  Backpacks will be retrieved from lockers as students exit the building at the end of the day.</w:t>
            </w:r>
          </w:p>
          <w:p w14:paraId="56B24255" w14:textId="77777777" w:rsidR="00BD7C2D" w:rsidRDefault="00097B49">
            <w:pPr>
              <w:pBdr>
                <w:top w:val="nil"/>
                <w:left w:val="nil"/>
                <w:bottom w:val="nil"/>
                <w:right w:val="nil"/>
                <w:between w:val="nil"/>
              </w:pBdr>
              <w:ind w:left="381" w:right="367"/>
              <w:jc w:val="center"/>
              <w:rPr>
                <w:rFonts w:ascii="Avenir" w:eastAsia="Avenir" w:hAnsi="Avenir" w:cs="Avenir"/>
                <w:i/>
                <w:color w:val="000000"/>
                <w:sz w:val="22"/>
                <w:szCs w:val="22"/>
              </w:rPr>
            </w:pPr>
            <w:r>
              <w:rPr>
                <w:rFonts w:ascii="Avenir" w:eastAsia="Avenir" w:hAnsi="Avenir" w:cs="Avenir"/>
                <w:b/>
                <w:i/>
                <w:color w:val="000000"/>
                <w:sz w:val="22"/>
                <w:szCs w:val="22"/>
              </w:rPr>
              <w:t xml:space="preserve">NOT ALLOWED: </w:t>
            </w:r>
            <w:r>
              <w:rPr>
                <w:rFonts w:ascii="Avenir" w:eastAsia="Avenir" w:hAnsi="Avenir" w:cs="Avenir"/>
                <w:i/>
                <w:color w:val="000000"/>
                <w:sz w:val="22"/>
                <w:szCs w:val="22"/>
              </w:rPr>
              <w:t>Solid color-non see through backpacks.  Backpacks that do not coinc</w:t>
            </w:r>
            <w:r>
              <w:rPr>
                <w:rFonts w:ascii="Avenir" w:eastAsia="Avenir" w:hAnsi="Avenir" w:cs="Avenir"/>
                <w:i/>
                <w:color w:val="000000"/>
                <w:sz w:val="22"/>
                <w:szCs w:val="22"/>
              </w:rPr>
              <w:t>ide with this policy will be confiscated and picked up by parents only.</w:t>
            </w:r>
          </w:p>
        </w:tc>
      </w:tr>
    </w:tbl>
    <w:p w14:paraId="2EB782DB" w14:textId="77777777" w:rsidR="00BD7C2D" w:rsidRDefault="00097B49">
      <w:pPr>
        <w:jc w:val="center"/>
        <w:rPr>
          <w:rFonts w:ascii="Cambria" w:eastAsia="Cambria" w:hAnsi="Cambria" w:cs="Cambria"/>
          <w:i/>
          <w:sz w:val="22"/>
          <w:szCs w:val="22"/>
        </w:rPr>
      </w:pPr>
      <w:r>
        <w:rPr>
          <w:rFonts w:ascii="Cambria" w:eastAsia="Cambria" w:hAnsi="Cambria" w:cs="Cambria"/>
          <w:i/>
          <w:sz w:val="22"/>
          <w:szCs w:val="22"/>
        </w:rPr>
        <w:t>This gender-neutral, age-inclusive dress expectation is that ALL students’ bellies, backs, shoulders, chests, and bottoms are fully covered while in the school building</w:t>
      </w:r>
      <w:r>
        <w:rPr>
          <w:rFonts w:ascii="Avenir" w:eastAsia="Avenir" w:hAnsi="Avenir" w:cs="Avenir"/>
          <w:sz w:val="22"/>
          <w:szCs w:val="22"/>
        </w:rPr>
        <w:t>.</w:t>
      </w:r>
    </w:p>
    <w:p w14:paraId="5123DB5B" w14:textId="77777777" w:rsidR="00BD7C2D" w:rsidRDefault="00097B49">
      <w:pPr>
        <w:pBdr>
          <w:top w:val="nil"/>
          <w:left w:val="nil"/>
          <w:bottom w:val="nil"/>
          <w:right w:val="nil"/>
          <w:between w:val="nil"/>
        </w:pBdr>
        <w:ind w:left="265" w:right="245" w:hanging="1"/>
        <w:jc w:val="center"/>
        <w:rPr>
          <w:rFonts w:ascii="Permanent Marker" w:eastAsia="Permanent Marker" w:hAnsi="Permanent Marker" w:cs="Permanent Marker"/>
          <w:b/>
          <w:color w:val="002060"/>
          <w:sz w:val="32"/>
          <w:szCs w:val="32"/>
        </w:rPr>
      </w:pPr>
      <w:r>
        <w:rPr>
          <w:rFonts w:ascii="Permanent Marker" w:eastAsia="Permanent Marker" w:hAnsi="Permanent Marker" w:cs="Permanent Marker"/>
          <w:b/>
          <w:color w:val="002060"/>
          <w:sz w:val="32"/>
          <w:szCs w:val="32"/>
        </w:rPr>
        <w:t>Together, a future without limits</w:t>
      </w:r>
    </w:p>
    <w:sectPr w:rsidR="00BD7C2D">
      <w:pgSz w:w="12240" w:h="15840"/>
      <w:pgMar w:top="360" w:right="720" w:bottom="360" w:left="720" w:header="1152"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w:altName w:val="Calibri"/>
    <w:charset w:val="00"/>
    <w:family w:val="auto"/>
    <w:pitch w:val="default"/>
  </w:font>
  <w:font w:name="Avenir">
    <w:altName w:val="Calibri"/>
    <w:charset w:val="00"/>
    <w:family w:val="auto"/>
    <w:pitch w:val="default"/>
  </w:font>
  <w:font w:name="Balthazar">
    <w:charset w:val="00"/>
    <w:family w:val="auto"/>
    <w:pitch w:val="default"/>
  </w:font>
  <w:font w:name="Apple Color Emoji">
    <w:altName w:val="Calibri"/>
    <w:charset w:val="00"/>
    <w:family w:val="auto"/>
    <w:pitch w:val="default"/>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544"/>
    <w:multiLevelType w:val="multilevel"/>
    <w:tmpl w:val="9F0C02B2"/>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970" w:hanging="360"/>
      </w:pPr>
    </w:lvl>
    <w:lvl w:ilvl="2">
      <w:numFmt w:val="bullet"/>
      <w:lvlText w:val="•"/>
      <w:lvlJc w:val="left"/>
      <w:pPr>
        <w:ind w:left="1460" w:hanging="360"/>
      </w:pPr>
    </w:lvl>
    <w:lvl w:ilvl="3">
      <w:numFmt w:val="bullet"/>
      <w:lvlText w:val="•"/>
      <w:lvlJc w:val="left"/>
      <w:pPr>
        <w:ind w:left="1950" w:hanging="360"/>
      </w:pPr>
    </w:lvl>
    <w:lvl w:ilvl="4">
      <w:numFmt w:val="bullet"/>
      <w:lvlText w:val="•"/>
      <w:lvlJc w:val="left"/>
      <w:pPr>
        <w:ind w:left="2440" w:hanging="360"/>
      </w:pPr>
    </w:lvl>
    <w:lvl w:ilvl="5">
      <w:numFmt w:val="bullet"/>
      <w:lvlText w:val="•"/>
      <w:lvlJc w:val="left"/>
      <w:pPr>
        <w:ind w:left="2930" w:hanging="360"/>
      </w:pPr>
    </w:lvl>
    <w:lvl w:ilvl="6">
      <w:numFmt w:val="bullet"/>
      <w:lvlText w:val="•"/>
      <w:lvlJc w:val="left"/>
      <w:pPr>
        <w:ind w:left="3420" w:hanging="360"/>
      </w:pPr>
    </w:lvl>
    <w:lvl w:ilvl="7">
      <w:numFmt w:val="bullet"/>
      <w:lvlText w:val="•"/>
      <w:lvlJc w:val="left"/>
      <w:pPr>
        <w:ind w:left="3910" w:hanging="360"/>
      </w:pPr>
    </w:lvl>
    <w:lvl w:ilvl="8">
      <w:numFmt w:val="bullet"/>
      <w:lvlText w:val="•"/>
      <w:lvlJc w:val="left"/>
      <w:pPr>
        <w:ind w:left="4400" w:hanging="360"/>
      </w:pPr>
    </w:lvl>
  </w:abstractNum>
  <w:abstractNum w:abstractNumId="1" w15:restartNumberingAfterBreak="0">
    <w:nsid w:val="08734A77"/>
    <w:multiLevelType w:val="multilevel"/>
    <w:tmpl w:val="FC804868"/>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970" w:hanging="360"/>
      </w:pPr>
    </w:lvl>
    <w:lvl w:ilvl="2">
      <w:numFmt w:val="bullet"/>
      <w:lvlText w:val="•"/>
      <w:lvlJc w:val="left"/>
      <w:pPr>
        <w:ind w:left="1460" w:hanging="360"/>
      </w:pPr>
    </w:lvl>
    <w:lvl w:ilvl="3">
      <w:numFmt w:val="bullet"/>
      <w:lvlText w:val="•"/>
      <w:lvlJc w:val="left"/>
      <w:pPr>
        <w:ind w:left="1950" w:hanging="360"/>
      </w:pPr>
    </w:lvl>
    <w:lvl w:ilvl="4">
      <w:numFmt w:val="bullet"/>
      <w:lvlText w:val="•"/>
      <w:lvlJc w:val="left"/>
      <w:pPr>
        <w:ind w:left="2440" w:hanging="360"/>
      </w:pPr>
    </w:lvl>
    <w:lvl w:ilvl="5">
      <w:numFmt w:val="bullet"/>
      <w:lvlText w:val="•"/>
      <w:lvlJc w:val="left"/>
      <w:pPr>
        <w:ind w:left="2930" w:hanging="360"/>
      </w:pPr>
    </w:lvl>
    <w:lvl w:ilvl="6">
      <w:numFmt w:val="bullet"/>
      <w:lvlText w:val="•"/>
      <w:lvlJc w:val="left"/>
      <w:pPr>
        <w:ind w:left="3420" w:hanging="360"/>
      </w:pPr>
    </w:lvl>
    <w:lvl w:ilvl="7">
      <w:numFmt w:val="bullet"/>
      <w:lvlText w:val="•"/>
      <w:lvlJc w:val="left"/>
      <w:pPr>
        <w:ind w:left="3910" w:hanging="360"/>
      </w:pPr>
    </w:lvl>
    <w:lvl w:ilvl="8">
      <w:numFmt w:val="bullet"/>
      <w:lvlText w:val="•"/>
      <w:lvlJc w:val="left"/>
      <w:pPr>
        <w:ind w:left="4400" w:hanging="360"/>
      </w:pPr>
    </w:lvl>
  </w:abstractNum>
  <w:abstractNum w:abstractNumId="2" w15:restartNumberingAfterBreak="0">
    <w:nsid w:val="0B99172F"/>
    <w:multiLevelType w:val="multilevel"/>
    <w:tmpl w:val="5C2EA5AE"/>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970" w:hanging="360"/>
      </w:pPr>
    </w:lvl>
    <w:lvl w:ilvl="2">
      <w:numFmt w:val="bullet"/>
      <w:lvlText w:val="•"/>
      <w:lvlJc w:val="left"/>
      <w:pPr>
        <w:ind w:left="1460" w:hanging="360"/>
      </w:pPr>
    </w:lvl>
    <w:lvl w:ilvl="3">
      <w:numFmt w:val="bullet"/>
      <w:lvlText w:val="•"/>
      <w:lvlJc w:val="left"/>
      <w:pPr>
        <w:ind w:left="1950" w:hanging="360"/>
      </w:pPr>
    </w:lvl>
    <w:lvl w:ilvl="4">
      <w:numFmt w:val="bullet"/>
      <w:lvlText w:val="•"/>
      <w:lvlJc w:val="left"/>
      <w:pPr>
        <w:ind w:left="2440" w:hanging="360"/>
      </w:pPr>
    </w:lvl>
    <w:lvl w:ilvl="5">
      <w:numFmt w:val="bullet"/>
      <w:lvlText w:val="•"/>
      <w:lvlJc w:val="left"/>
      <w:pPr>
        <w:ind w:left="2930" w:hanging="360"/>
      </w:pPr>
    </w:lvl>
    <w:lvl w:ilvl="6">
      <w:numFmt w:val="bullet"/>
      <w:lvlText w:val="•"/>
      <w:lvlJc w:val="left"/>
      <w:pPr>
        <w:ind w:left="3420" w:hanging="360"/>
      </w:pPr>
    </w:lvl>
    <w:lvl w:ilvl="7">
      <w:numFmt w:val="bullet"/>
      <w:lvlText w:val="•"/>
      <w:lvlJc w:val="left"/>
      <w:pPr>
        <w:ind w:left="3910" w:hanging="360"/>
      </w:pPr>
    </w:lvl>
    <w:lvl w:ilvl="8">
      <w:numFmt w:val="bullet"/>
      <w:lvlText w:val="•"/>
      <w:lvlJc w:val="left"/>
      <w:pPr>
        <w:ind w:left="4400" w:hanging="360"/>
      </w:pPr>
    </w:lvl>
  </w:abstractNum>
  <w:abstractNum w:abstractNumId="3" w15:restartNumberingAfterBreak="0">
    <w:nsid w:val="355A7F12"/>
    <w:multiLevelType w:val="multilevel"/>
    <w:tmpl w:val="4B648CEE"/>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970" w:hanging="360"/>
      </w:pPr>
    </w:lvl>
    <w:lvl w:ilvl="2">
      <w:numFmt w:val="bullet"/>
      <w:lvlText w:val="•"/>
      <w:lvlJc w:val="left"/>
      <w:pPr>
        <w:ind w:left="1460" w:hanging="360"/>
      </w:pPr>
    </w:lvl>
    <w:lvl w:ilvl="3">
      <w:numFmt w:val="bullet"/>
      <w:lvlText w:val="•"/>
      <w:lvlJc w:val="left"/>
      <w:pPr>
        <w:ind w:left="1950" w:hanging="360"/>
      </w:pPr>
    </w:lvl>
    <w:lvl w:ilvl="4">
      <w:numFmt w:val="bullet"/>
      <w:lvlText w:val="•"/>
      <w:lvlJc w:val="left"/>
      <w:pPr>
        <w:ind w:left="2440" w:hanging="360"/>
      </w:pPr>
    </w:lvl>
    <w:lvl w:ilvl="5">
      <w:numFmt w:val="bullet"/>
      <w:lvlText w:val="•"/>
      <w:lvlJc w:val="left"/>
      <w:pPr>
        <w:ind w:left="2930" w:hanging="360"/>
      </w:pPr>
    </w:lvl>
    <w:lvl w:ilvl="6">
      <w:numFmt w:val="bullet"/>
      <w:lvlText w:val="•"/>
      <w:lvlJc w:val="left"/>
      <w:pPr>
        <w:ind w:left="3420" w:hanging="360"/>
      </w:pPr>
    </w:lvl>
    <w:lvl w:ilvl="7">
      <w:numFmt w:val="bullet"/>
      <w:lvlText w:val="•"/>
      <w:lvlJc w:val="left"/>
      <w:pPr>
        <w:ind w:left="3910" w:hanging="360"/>
      </w:pPr>
    </w:lvl>
    <w:lvl w:ilvl="8">
      <w:numFmt w:val="bullet"/>
      <w:lvlText w:val="•"/>
      <w:lvlJc w:val="left"/>
      <w:pPr>
        <w:ind w:left="4400" w:hanging="360"/>
      </w:pPr>
    </w:lvl>
  </w:abstractNum>
  <w:abstractNum w:abstractNumId="4" w15:restartNumberingAfterBreak="0">
    <w:nsid w:val="4D6A1021"/>
    <w:multiLevelType w:val="multilevel"/>
    <w:tmpl w:val="C4266A3A"/>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970" w:hanging="360"/>
      </w:pPr>
    </w:lvl>
    <w:lvl w:ilvl="2">
      <w:numFmt w:val="bullet"/>
      <w:lvlText w:val="•"/>
      <w:lvlJc w:val="left"/>
      <w:pPr>
        <w:ind w:left="1460" w:hanging="360"/>
      </w:pPr>
    </w:lvl>
    <w:lvl w:ilvl="3">
      <w:numFmt w:val="bullet"/>
      <w:lvlText w:val="•"/>
      <w:lvlJc w:val="left"/>
      <w:pPr>
        <w:ind w:left="1950" w:hanging="360"/>
      </w:pPr>
    </w:lvl>
    <w:lvl w:ilvl="4">
      <w:numFmt w:val="bullet"/>
      <w:lvlText w:val="•"/>
      <w:lvlJc w:val="left"/>
      <w:pPr>
        <w:ind w:left="2440" w:hanging="360"/>
      </w:pPr>
    </w:lvl>
    <w:lvl w:ilvl="5">
      <w:numFmt w:val="bullet"/>
      <w:lvlText w:val="•"/>
      <w:lvlJc w:val="left"/>
      <w:pPr>
        <w:ind w:left="2930" w:hanging="360"/>
      </w:pPr>
    </w:lvl>
    <w:lvl w:ilvl="6">
      <w:numFmt w:val="bullet"/>
      <w:lvlText w:val="•"/>
      <w:lvlJc w:val="left"/>
      <w:pPr>
        <w:ind w:left="3420" w:hanging="360"/>
      </w:pPr>
    </w:lvl>
    <w:lvl w:ilvl="7">
      <w:numFmt w:val="bullet"/>
      <w:lvlText w:val="•"/>
      <w:lvlJc w:val="left"/>
      <w:pPr>
        <w:ind w:left="3910" w:hanging="360"/>
      </w:pPr>
    </w:lvl>
    <w:lvl w:ilvl="8">
      <w:numFmt w:val="bullet"/>
      <w:lvlText w:val="•"/>
      <w:lvlJc w:val="left"/>
      <w:pPr>
        <w:ind w:left="4400" w:hanging="360"/>
      </w:pPr>
    </w:lvl>
  </w:abstractNum>
  <w:num w:numId="1" w16cid:durableId="318386236">
    <w:abstractNumId w:val="2"/>
  </w:num>
  <w:num w:numId="2" w16cid:durableId="584724932">
    <w:abstractNumId w:val="1"/>
  </w:num>
  <w:num w:numId="3" w16cid:durableId="2061905378">
    <w:abstractNumId w:val="3"/>
  </w:num>
  <w:num w:numId="4" w16cid:durableId="1584995962">
    <w:abstractNumId w:val="4"/>
  </w:num>
  <w:num w:numId="5" w16cid:durableId="105384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2D"/>
    <w:rsid w:val="00097B49"/>
    <w:rsid w:val="00BD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E5AD"/>
  <w15:docId w15:val="{48D5E5A7-E313-47CC-AC50-F4A64A85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288"/>
      <w:ind w:left="265" w:right="241" w:hanging="2"/>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
      <w:ind w:left="105"/>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C577ED"/>
    <w:pPr>
      <w:tabs>
        <w:tab w:val="center" w:pos="4680"/>
        <w:tab w:val="right" w:pos="9360"/>
      </w:tabs>
    </w:pPr>
  </w:style>
  <w:style w:type="character" w:customStyle="1" w:styleId="FooterChar">
    <w:name w:val="Footer Char"/>
    <w:basedOn w:val="DefaultParagraphFont"/>
    <w:link w:val="Footer"/>
    <w:uiPriority w:val="99"/>
    <w:rsid w:val="00C577ED"/>
  </w:style>
  <w:style w:type="paragraph" w:styleId="Header">
    <w:name w:val="header"/>
    <w:basedOn w:val="Normal"/>
    <w:link w:val="HeaderChar"/>
    <w:uiPriority w:val="99"/>
    <w:unhideWhenUsed/>
    <w:rsid w:val="00334281"/>
    <w:pPr>
      <w:tabs>
        <w:tab w:val="center" w:pos="4680"/>
        <w:tab w:val="right" w:pos="9360"/>
      </w:tabs>
    </w:pPr>
  </w:style>
  <w:style w:type="character" w:customStyle="1" w:styleId="HeaderChar">
    <w:name w:val="Header Char"/>
    <w:basedOn w:val="DefaultParagraphFont"/>
    <w:link w:val="Header"/>
    <w:uiPriority w:val="99"/>
    <w:rsid w:val="00334281"/>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64KVP2XNbndIoV7QBmDx+wkQ==">CgMxLjAyCGguZ2pkZ3hzMg5oLnl3c3Q3bG0zNTNydjgAciExRmlNbHdoTUdyQ2E5bXVSX1ZPRENQeC04REpnMXJYNU0=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Tonye Smith-McBride</dc:creator>
  <cp:lastModifiedBy>Kimberly Wooten</cp:lastModifiedBy>
  <cp:revision>2</cp:revision>
  <dcterms:created xsi:type="dcterms:W3CDTF">2023-07-25T18:41:00Z</dcterms:created>
  <dcterms:modified xsi:type="dcterms:W3CDTF">2023-07-25T18:41:00Z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Word</vt:lpwstr>
  </property>
  <property fmtid="{D5CDD505-2E9C-101B-9397-08002B2CF9AE}" pid="4" name="LastSaved">
    <vt:filetime>2022-07-06T00:00:00Z</vt:filetime>
  </property>
</Properties>
</file>